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17" w:rsidRPr="00014817" w:rsidRDefault="00014817" w:rsidP="00014817">
      <w:pPr>
        <w:pStyle w:val="Body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014817">
        <w:rPr>
          <w:rFonts w:asciiTheme="minorHAnsi" w:hAnsiTheme="minorHAnsi" w:cstheme="minorHAnsi"/>
          <w:b/>
          <w:bCs/>
        </w:rPr>
        <w:t>AMH2020: Vocabulary #2</w:t>
      </w:r>
    </w:p>
    <w:tbl>
      <w:tblPr>
        <w:tblW w:w="95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7"/>
        <w:gridCol w:w="3996"/>
        <w:gridCol w:w="3523"/>
      </w:tblGrid>
      <w:tr w:rsidR="00014817" w:rsidRPr="00014817" w:rsidTr="00981542">
        <w:trPr>
          <w:trHeight w:val="2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line="240" w:lineRule="auto"/>
              <w:rPr>
                <w:rFonts w:asciiTheme="minorHAnsi" w:hAnsiTheme="minorHAnsi" w:cstheme="minorHAnsi"/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FFFFFF"/>
                <w:u w:color="FFFFFF"/>
              </w:rPr>
              <w:t xml:space="preserve">Term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FFFFFF"/>
                <w:u w:color="FFFFFF"/>
              </w:rPr>
              <w:t>Definition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FFFFFF"/>
                <w:u w:color="FFFFFF"/>
              </w:rPr>
              <w:t>Digital Image</w:t>
            </w:r>
          </w:p>
        </w:tc>
      </w:tr>
      <w:tr w:rsidR="00014817" w:rsidRPr="00014817" w:rsidTr="00981542">
        <w:trPr>
          <w:trHeight w:val="360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Knights of Labor – and what did they stand for.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 major organization or union who allowed African American workers. </w:t>
            </w:r>
          </w:p>
          <w:p w:rsidR="00014817" w:rsidRPr="00014817" w:rsidRDefault="00014817" w:rsidP="0001481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Abolition of child labor work </w:t>
            </w:r>
          </w:p>
          <w:p w:rsidR="00014817" w:rsidRPr="00014817" w:rsidRDefault="00014817" w:rsidP="0001481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Workers having equal pay </w:t>
            </w:r>
          </w:p>
          <w:p w:rsidR="00014817" w:rsidRPr="00014817" w:rsidRDefault="00014817" w:rsidP="0001481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Supported the Chinese Exclusion Act</w:t>
            </w:r>
          </w:p>
          <w:p w:rsidR="00014817" w:rsidRPr="00014817" w:rsidRDefault="00014817" w:rsidP="00014817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Laborers included low skilled workers, railroad workers, immigrants, and steel workers.</w:t>
            </w:r>
          </w:p>
          <w:p w:rsidR="00014817" w:rsidRPr="00014817" w:rsidRDefault="00014817" w:rsidP="00014817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Designed to protect workers independence </w:t>
            </w:r>
          </w:p>
          <w:p w:rsidR="00014817" w:rsidRPr="00014817" w:rsidRDefault="00014817" w:rsidP="00014817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Goal was to reform the American economy. 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5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American Federation of Labor (AFL) – and what they fought for.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was a national federation of labor unions in America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formed an amalgamation of skilled craft unions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Advocated for the economic benefits for its members by collective bargaining.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focused on promoting the interests of skilled workers.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00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Trust (in economic or business terms)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is a structure whereby a trustee performs the business on behalf of the trust’s beneficiaries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 xml:space="preserve">A trust can be a company or an individual. 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A business trust assets encompass stocks, cash, real estate and ownership in an organization.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5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“New Immigrants” during industrialization (late 19</w:t>
            </w:r>
            <w:r w:rsidRPr="00014817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014817">
              <w:rPr>
                <w:rFonts w:asciiTheme="minorHAnsi" w:hAnsiTheme="minorHAnsi" w:cstheme="minorHAnsi"/>
                <w:b/>
                <w:bCs/>
              </w:rPr>
              <w:t xml:space="preserve"> century)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“New” immigrants came from the southern and eastern Europe.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High skilled arrivals spurred innovations – agriculture and manufacturing – in America.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Low-skilled arrivals offered labor to industries to spearhead industrialization in the US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204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lastRenderedPageBreak/>
              <w:t>Christian Temperance Movement – their basic beliefs and how they put them in practice.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Advocated for the eradication of alcohol consumption by fellow Americans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strived to ensure that there was moderate consumption of alcohol or encourage complete abstinence from consuming intoxicating liquor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Members of the movement did not engage in alcohol consumption and encouraged other to follow the same quest</w:t>
            </w: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26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National American Woman Suffrage Association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Advocated for women’s suffrage in the US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spearheaded the agendas that sought to empower women in America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Strived to ensure that there was ratification of sufficient state suffrage amendments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5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Plessy v. Ferguson – what was the case about?  What was the result?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was about the issue of racial segregation whereby Homer Plessy refused sitting in a car for blacks who stated that his constitutional rights became violated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 xml:space="preserve">The Supreme Court rejected Plessy’s argument by delineating that a law that “implies merely a legal distinction” between whites and blacks was not unlawful. </w:t>
            </w: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26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Social Darwinism – philosophy and how it was applied.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believed in the concept of survival for the fittest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Philosophy recognized some people to be powerful than others in society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The philosophy has been utilized to justify racism and imperialism as well as social inequality</w:t>
            </w: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5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lastRenderedPageBreak/>
              <w:t>Social Gospel – what did it preach?  In what ways was it applied?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The social gospel sought to teach people on social issues like economic inequality, unclean environment, alcoholism and poverty, to name a few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>It was applied in Christian Ethics to address social problems people face in society – poor schools, dangers of war, implications of alcoholism and racial tensions.</w:t>
            </w: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4817" w:rsidRPr="00014817" w:rsidTr="00981542">
        <w:trPr>
          <w:trHeight w:val="1521"/>
          <w:jc w:val="center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14817">
              <w:rPr>
                <w:rFonts w:asciiTheme="minorHAnsi" w:hAnsiTheme="minorHAnsi" w:cstheme="minorHAnsi"/>
                <w:b/>
                <w:bCs/>
              </w:rPr>
              <w:t>Settlement Houses – what were they and what was their purpose?</w:t>
            </w:r>
          </w:p>
          <w:p w:rsidR="00014817" w:rsidRPr="00014817" w:rsidRDefault="00014817" w:rsidP="00014817">
            <w:pPr>
              <w:pStyle w:val="Body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 xml:space="preserve">Settlement houses were organizations established to provide people – urban poor and European immigrants - with support services such as education, childcare and healthcare. </w:t>
            </w:r>
          </w:p>
          <w:p w:rsidR="00014817" w:rsidRPr="00014817" w:rsidRDefault="00014817" w:rsidP="00014817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rPr>
                <w:rFonts w:asciiTheme="minorHAnsi" w:hAnsiTheme="minorHAnsi" w:cstheme="minorHAnsi"/>
                <w:sz w:val="22"/>
                <w:szCs w:val="22"/>
              </w:rPr>
            </w:pPr>
            <w:r w:rsidRPr="00014817">
              <w:rPr>
                <w:rFonts w:asciiTheme="minorHAnsi" w:hAnsiTheme="minorHAnsi" w:cstheme="minorHAnsi"/>
                <w:sz w:val="22"/>
                <w:szCs w:val="22"/>
              </w:rPr>
              <w:t xml:space="preserve">Settlement houses were used to offer support services to the urban poor along with European immigrants for services like education, healthcare, and employment opportunities. </w:t>
            </w:r>
          </w:p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14817" w:rsidRPr="00014817" w:rsidRDefault="00014817" w:rsidP="000148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14817" w:rsidRPr="00014817" w:rsidRDefault="00014817" w:rsidP="00014817">
      <w:pPr>
        <w:pStyle w:val="Body"/>
        <w:widowControl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426ECF" w:rsidRPr="00014817" w:rsidRDefault="00390941" w:rsidP="00014817">
      <w:pPr>
        <w:rPr>
          <w:rFonts w:asciiTheme="minorHAnsi" w:hAnsiTheme="minorHAnsi" w:cstheme="minorHAnsi"/>
          <w:sz w:val="22"/>
          <w:szCs w:val="22"/>
        </w:rPr>
      </w:pPr>
    </w:p>
    <w:sectPr w:rsidR="00426ECF" w:rsidRPr="000148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941" w:rsidRDefault="00390941">
      <w:r>
        <w:separator/>
      </w:r>
    </w:p>
  </w:endnote>
  <w:endnote w:type="continuationSeparator" w:id="0">
    <w:p w:rsidR="00390941" w:rsidRDefault="0039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A3D" w:rsidRDefault="00390941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941" w:rsidRDefault="00390941">
      <w:r>
        <w:separator/>
      </w:r>
    </w:p>
  </w:footnote>
  <w:footnote w:type="continuationSeparator" w:id="0">
    <w:p w:rsidR="00390941" w:rsidRDefault="00390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A3D" w:rsidRDefault="00390941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346"/>
    <w:multiLevelType w:val="hybridMultilevel"/>
    <w:tmpl w:val="6064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47453"/>
    <w:multiLevelType w:val="hybridMultilevel"/>
    <w:tmpl w:val="DC04F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16B20"/>
    <w:multiLevelType w:val="hybridMultilevel"/>
    <w:tmpl w:val="EB8A9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11BD5"/>
    <w:multiLevelType w:val="hybridMultilevel"/>
    <w:tmpl w:val="D84A1B9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32E2B4B"/>
    <w:multiLevelType w:val="hybridMultilevel"/>
    <w:tmpl w:val="2E9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B5809"/>
    <w:multiLevelType w:val="hybridMultilevel"/>
    <w:tmpl w:val="DB0E2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C5B45"/>
    <w:multiLevelType w:val="hybridMultilevel"/>
    <w:tmpl w:val="4C3C1ED0"/>
    <w:lvl w:ilvl="0" w:tplc="6AF2689A">
      <w:start w:val="1"/>
      <w:numFmt w:val="bullet"/>
      <w:lvlText w:val="*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2ED19C">
      <w:start w:val="1"/>
      <w:numFmt w:val="bullet"/>
      <w:lvlText w:val="*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80AC1A">
      <w:start w:val="1"/>
      <w:numFmt w:val="bullet"/>
      <w:lvlText w:val="*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DED792">
      <w:start w:val="1"/>
      <w:numFmt w:val="bullet"/>
      <w:lvlText w:val="*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EE409C">
      <w:start w:val="1"/>
      <w:numFmt w:val="bullet"/>
      <w:lvlText w:val="*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02E9A4">
      <w:start w:val="1"/>
      <w:numFmt w:val="bullet"/>
      <w:lvlText w:val="*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82EFC8">
      <w:start w:val="1"/>
      <w:numFmt w:val="bullet"/>
      <w:lvlText w:val="*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3258">
      <w:start w:val="1"/>
      <w:numFmt w:val="bullet"/>
      <w:lvlText w:val="*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A49BEE">
      <w:start w:val="1"/>
      <w:numFmt w:val="bullet"/>
      <w:lvlText w:val="*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17"/>
    <w:rsid w:val="00014817"/>
    <w:rsid w:val="00390941"/>
    <w:rsid w:val="00942084"/>
    <w:rsid w:val="00D573A5"/>
    <w:rsid w:val="00E0523E"/>
    <w:rsid w:val="00F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716AC-1697-458A-9DF2-B662291C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48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0148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01481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014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2</cp:revision>
  <dcterms:created xsi:type="dcterms:W3CDTF">2020-09-29T10:41:00Z</dcterms:created>
  <dcterms:modified xsi:type="dcterms:W3CDTF">2020-09-29T10:41:00Z</dcterms:modified>
</cp:coreProperties>
</file>